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Протокол № 3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заседания комиссии по противодействию коррупции на территории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МБОУ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Средняя общеобразовательная русско-татарская школа №124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Советского района г. Казани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21.01.2016 г.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Председательствовал:  Нефёдова Е.В. – зам директора по ВР, председатель комиссии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Присутствовали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Козловская В.Р. –  директор школы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Члены комиссии: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Ибрагимова Д.Е. – учитель начальных классов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Каюмова Ф.И. – председатель профкома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Залилова л.В. – председатель родительского комитета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Приглашенные:  педагоги школы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 плане мероприятий по реализации  антикоррупционной программы Министерства образования и науки Республики Татарстан на 2012 - 2014 годы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Повестка дня:</w:t>
      </w: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Ознакомление: Приказ Министерства образования и науки Республики Татарстан от 5 марта 2012 г. №1138/12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 плане мероприятий по реализации  антикоррупционной программы Министерства образования и науки Республики Татарстан на 2012 - 2014 годы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Рассмотреть антикоррупционную  программу  МБОУ СОШ№124.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Выступили: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первому вопросу выступили: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Нефедова Елена Владиславовна  – зам директора по ВР, председатель комиссии.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Нефедова Елена Владиславовна  остановилась на основных положениях Приказа Министерства образования и науки Республики Татарстан от 5 марта 2012 г. №1138/12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 плане мероприятий по реализации  антикоррупционной  программы Министерства образования и науки Республики Татарстан на 2012 - 2014 годы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обсудили основные пункты данного приказа, ознакомились с основными положениями.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второму вопросу выступили: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Каюмова Фарида Исмагиловна – председатель профкома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Нефедова Елена Владиславовна  – зам директора по ВР, председатель комиссии.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Они ознакомили слушателей с основными положениями антикоррупционной программы образовательной организации. Прошёл конструктивный диалог по вопросам антикоррупционной деятельности.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КОМИССИЯ РЕШИЛА:</w:t>
      </w:r>
    </w:p>
    <w:p>
      <w:pPr>
        <w:tabs>
          <w:tab w:val="left" w:pos="16776932" w:leader="none"/>
          <w:tab w:val="left" w:pos="0" w:leader="none"/>
        </w:tabs>
        <w:spacing w:before="0" w:after="0" w:line="240"/>
        <w:ind w:right="0" w:left="0" w:firstLine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Продолжить знакомство коллектива с правовыми документами, касающимися вопросов антикоррупционной деятельности.</w:t>
      </w:r>
    </w:p>
    <w:p>
      <w:pPr>
        <w:tabs>
          <w:tab w:val="left" w:pos="16776932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Информацию принять к сведению.</w:t>
      </w:r>
    </w:p>
    <w:p>
      <w:pPr>
        <w:tabs>
          <w:tab w:val="left" w:pos="16776932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Председатель комиссии</w:t>
        <w:tab/>
        <w:tab/>
        <w:tab/>
        <w:tab/>
        <w:tab/>
        <w:tab/>
        <w:t xml:space="preserve"> Нефедова Е.В.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Секретарь комиссии</w:t>
        <w:tab/>
        <w:t xml:space="preserve">Ибрагимова Д.Е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